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A3B6D" w14:textId="6F1F8F51" w:rsidR="00C93B80" w:rsidRPr="00C93B80" w:rsidRDefault="00C93B80" w:rsidP="00C93B80">
      <w:pPr>
        <w:jc w:val="center"/>
        <w:rPr>
          <w:rFonts w:eastAsia="Times New Roman" w:cstheme="minorHAnsi"/>
          <w:b/>
          <w:bCs/>
          <w:sz w:val="22"/>
          <w:szCs w:val="22"/>
          <w:lang w:eastAsia="pl-PL"/>
        </w:rPr>
      </w:pPr>
      <w:r w:rsidRPr="00C93B80">
        <w:rPr>
          <w:rFonts w:eastAsia="Times New Roman" w:cstheme="minorHAnsi"/>
          <w:b/>
          <w:bCs/>
          <w:sz w:val="22"/>
          <w:szCs w:val="22"/>
          <w:lang w:eastAsia="pl-PL"/>
        </w:rPr>
        <w:t>Klauzula informacyjna dotycząca ochrony danych osobowych w Powiatowym Inspektoracie Nadzoru Budowlanego</w:t>
      </w:r>
      <w:r w:rsidR="00434EEA">
        <w:rPr>
          <w:rFonts w:eastAsia="Times New Roman" w:cstheme="minorHAnsi"/>
          <w:b/>
          <w:bCs/>
          <w:sz w:val="22"/>
          <w:szCs w:val="22"/>
          <w:lang w:eastAsia="pl-PL"/>
        </w:rPr>
        <w:t xml:space="preserve"> </w:t>
      </w:r>
      <w:r w:rsidRPr="00C93B80">
        <w:rPr>
          <w:rFonts w:eastAsia="Times New Roman" w:cstheme="minorHAnsi"/>
          <w:b/>
          <w:bCs/>
          <w:sz w:val="22"/>
          <w:szCs w:val="22"/>
          <w:lang w:eastAsia="pl-PL"/>
        </w:rPr>
        <w:t>w Sławnie</w:t>
      </w:r>
    </w:p>
    <w:p w14:paraId="1A068C88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>Zgodnie z art. 13 ust. 1 i ust. 2 rozporządzenia Parlamentu Europejskiego i Rady (UE) 2016/679 z dnia 27 kwietnia 2016r. w sprawie ochrony osób fizycznych w związku z przetwarzaniem danych osobowych i w sprawie swobodnego przepływu takich danych oraz uchylenia dyrektywy 95/46/WE (RODO) informujemy, że z dniem 25 maja 2018r.:</w:t>
      </w:r>
    </w:p>
    <w:p w14:paraId="0849FF46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>1) administratorem Pani/Pana danych osobowych przetwarzanych w Powiatowym</w:t>
      </w:r>
      <w:r w:rsidRPr="00C93B80">
        <w:rPr>
          <w:rFonts w:eastAsia="Times New Roman" w:cstheme="minorHAnsi"/>
          <w:sz w:val="22"/>
          <w:szCs w:val="22"/>
          <w:lang w:eastAsia="pl-PL"/>
        </w:rPr>
        <w:t xml:space="preserve"> </w:t>
      </w:r>
      <w:r w:rsidRPr="00C93B80">
        <w:rPr>
          <w:rFonts w:eastAsia="Times New Roman" w:cstheme="minorHAnsi"/>
          <w:sz w:val="22"/>
          <w:szCs w:val="22"/>
          <w:lang w:eastAsia="pl-PL"/>
        </w:rPr>
        <w:t>Inspektoracie Nadzoru Budowlanego w Sławnie ul. Sempołowskiej 2a, 76-100 Sławno jest</w:t>
      </w:r>
      <w:r w:rsidRPr="00C93B80">
        <w:rPr>
          <w:rFonts w:eastAsia="Times New Roman" w:cstheme="minorHAnsi"/>
          <w:sz w:val="22"/>
          <w:szCs w:val="22"/>
          <w:lang w:eastAsia="pl-PL"/>
        </w:rPr>
        <w:t xml:space="preserve"> </w:t>
      </w:r>
      <w:r w:rsidRPr="00C93B80">
        <w:rPr>
          <w:rFonts w:eastAsia="Times New Roman" w:cstheme="minorHAnsi"/>
          <w:sz w:val="22"/>
          <w:szCs w:val="22"/>
          <w:lang w:eastAsia="pl-PL"/>
        </w:rPr>
        <w:t>Powiatowy Inspektor Nadzoru Budowlanego;</w:t>
      </w:r>
    </w:p>
    <w:p w14:paraId="54AC83E9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 xml:space="preserve">2) w PINB w Sławnie powołano Inspektora Ochrony Danych (IODO); dane kontaktowe </w:t>
      </w:r>
      <w:hyperlink r:id="rId5" w:history="1">
        <w:r w:rsidRPr="00C93B80">
          <w:rPr>
            <w:rFonts w:eastAsia="Times New Roman" w:cstheme="minorHAnsi"/>
            <w:color w:val="0000FF"/>
            <w:sz w:val="22"/>
            <w:szCs w:val="22"/>
            <w:u w:val="single"/>
            <w:lang w:eastAsia="pl-PL"/>
          </w:rPr>
          <w:t>pinb@powiatslawno.pl</w:t>
        </w:r>
      </w:hyperlink>
      <w:r w:rsidRPr="00C93B80">
        <w:rPr>
          <w:rFonts w:eastAsia="Times New Roman" w:cstheme="minorHAnsi"/>
          <w:sz w:val="22"/>
          <w:szCs w:val="22"/>
          <w:lang w:eastAsia="pl-PL"/>
        </w:rPr>
        <w:t>  tel. 59 810 79 94</w:t>
      </w:r>
      <w:r>
        <w:rPr>
          <w:rFonts w:eastAsia="Times New Roman" w:cstheme="minorHAnsi"/>
          <w:sz w:val="22"/>
          <w:szCs w:val="22"/>
          <w:lang w:eastAsia="pl-PL"/>
        </w:rPr>
        <w:t xml:space="preserve"> lub pisemnie na adres wskazany w punkcie 1)</w:t>
      </w:r>
      <w:r w:rsidRPr="00C93B80">
        <w:rPr>
          <w:rFonts w:eastAsia="Times New Roman" w:cstheme="minorHAnsi"/>
          <w:sz w:val="22"/>
          <w:szCs w:val="22"/>
          <w:lang w:eastAsia="pl-PL"/>
        </w:rPr>
        <w:t>;</w:t>
      </w:r>
    </w:p>
    <w:p w14:paraId="3E2AE1F0" w14:textId="58945083" w:rsidR="002F4383" w:rsidRDefault="00C93B80" w:rsidP="00D75F4A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 xml:space="preserve">3) Pani/Pana dane osobowe przetwarzane będą w celu </w:t>
      </w:r>
      <w:r w:rsidR="00D75F4A">
        <w:rPr>
          <w:rFonts w:eastAsia="Times New Roman" w:cstheme="minorHAnsi"/>
          <w:sz w:val="22"/>
          <w:szCs w:val="22"/>
          <w:lang w:eastAsia="pl-PL"/>
        </w:rPr>
        <w:t xml:space="preserve">rejestracji </w:t>
      </w:r>
      <w:r w:rsidR="00B7482F">
        <w:rPr>
          <w:rFonts w:eastAsia="Times New Roman" w:cstheme="minorHAnsi"/>
          <w:sz w:val="22"/>
          <w:szCs w:val="22"/>
          <w:lang w:eastAsia="pl-PL"/>
        </w:rPr>
        <w:t>skarg i wniosków</w:t>
      </w:r>
      <w:r w:rsidR="009B12F8">
        <w:rPr>
          <w:rFonts w:eastAsia="Times New Roman" w:cstheme="minorHAnsi"/>
          <w:sz w:val="22"/>
          <w:szCs w:val="22"/>
          <w:lang w:eastAsia="pl-PL"/>
        </w:rPr>
        <w:t xml:space="preserve"> zgodnie z </w:t>
      </w:r>
      <w:r w:rsidR="003C0E0B" w:rsidRPr="003C0E0B">
        <w:rPr>
          <w:rFonts w:eastAsia="Times New Roman" w:cstheme="minorHAnsi"/>
          <w:sz w:val="22"/>
          <w:szCs w:val="22"/>
          <w:lang w:eastAsia="pl-PL"/>
        </w:rPr>
        <w:t xml:space="preserve">ustawą z </w:t>
      </w:r>
      <w:r w:rsidR="00B7482F" w:rsidRPr="00B7482F">
        <w:rPr>
          <w:rFonts w:eastAsia="Times New Roman" w:cstheme="minorHAnsi"/>
          <w:sz w:val="22"/>
          <w:szCs w:val="22"/>
          <w:lang w:eastAsia="pl-PL"/>
        </w:rPr>
        <w:t xml:space="preserve">Ustawa z dnia 14 czerwca 1960r. - Kodeks postępowania administracyjnego (Dz.U.2018.2096 </w:t>
      </w:r>
      <w:proofErr w:type="spellStart"/>
      <w:r w:rsidR="00B7482F" w:rsidRPr="00B7482F">
        <w:rPr>
          <w:rFonts w:eastAsia="Times New Roman" w:cstheme="minorHAnsi"/>
          <w:sz w:val="22"/>
          <w:szCs w:val="22"/>
          <w:lang w:eastAsia="pl-PL"/>
        </w:rPr>
        <w:t>t.j</w:t>
      </w:r>
      <w:proofErr w:type="spellEnd"/>
      <w:r w:rsidR="00B7482F" w:rsidRPr="00B7482F">
        <w:rPr>
          <w:rFonts w:eastAsia="Times New Roman" w:cstheme="minorHAnsi"/>
          <w:sz w:val="22"/>
          <w:szCs w:val="22"/>
          <w:lang w:eastAsia="pl-PL"/>
        </w:rPr>
        <w:t>. z dnia 2018.11.05)</w:t>
      </w:r>
      <w:r w:rsidR="00B7482F">
        <w:rPr>
          <w:rFonts w:eastAsia="Times New Roman" w:cstheme="minorHAnsi"/>
          <w:sz w:val="22"/>
          <w:szCs w:val="22"/>
          <w:lang w:eastAsia="pl-PL"/>
        </w:rPr>
        <w:t xml:space="preserve"> </w:t>
      </w:r>
      <w:r w:rsidR="0082136F">
        <w:rPr>
          <w:rFonts w:eastAsia="Times New Roman" w:cstheme="minorHAnsi"/>
          <w:sz w:val="22"/>
          <w:szCs w:val="22"/>
          <w:lang w:eastAsia="pl-PL"/>
        </w:rPr>
        <w:t>art. 6 ust.1 lit. c) RODO</w:t>
      </w:r>
      <w:r w:rsidR="0082136F" w:rsidRPr="0082136F">
        <w:rPr>
          <w:rFonts w:eastAsia="Times New Roman" w:cstheme="minorHAnsi"/>
          <w:sz w:val="22"/>
          <w:szCs w:val="22"/>
          <w:lang w:eastAsia="pl-PL"/>
        </w:rPr>
        <w:t>.</w:t>
      </w:r>
      <w:bookmarkStart w:id="0" w:name="_GoBack"/>
      <w:bookmarkEnd w:id="0"/>
    </w:p>
    <w:p w14:paraId="5CB1DDBE" w14:textId="77777777" w:rsidR="0082136F" w:rsidRPr="00C93B80" w:rsidRDefault="0082136F" w:rsidP="00844520">
      <w:pPr>
        <w:jc w:val="both"/>
        <w:rPr>
          <w:rFonts w:eastAsia="Times New Roman" w:cstheme="minorHAnsi"/>
          <w:sz w:val="22"/>
          <w:szCs w:val="22"/>
          <w:lang w:eastAsia="pl-PL"/>
        </w:rPr>
      </w:pPr>
    </w:p>
    <w:p w14:paraId="3F4E46EE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>4) odbiorcą Pani/Pana danych osobowych będą tylko podmioty uprawnione na podstawie przepisów prawa;</w:t>
      </w:r>
    </w:p>
    <w:p w14:paraId="3903F7FF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>5) Pani/Pana dane osobowe będą przechowywane i archiwizowane zgodnie z Jednolitym Rzeczowym Wykazem Akt i z obowiązującymi w tym zakresie przepisami prawa;</w:t>
      </w:r>
    </w:p>
    <w:p w14:paraId="684DBBD0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 xml:space="preserve">6) posiada Pani/Pan prawo dostępu do treści swoich danych oraz prawo </w:t>
      </w:r>
      <w:r w:rsidRPr="00C93B80">
        <w:rPr>
          <w:rFonts w:eastAsia="Times New Roman" w:cstheme="minorHAnsi"/>
          <w:sz w:val="22"/>
          <w:szCs w:val="22"/>
          <w:lang w:eastAsia="pl-PL"/>
        </w:rPr>
        <w:t>do:</w:t>
      </w:r>
    </w:p>
    <w:p w14:paraId="092B1406" w14:textId="77777777" w:rsidR="00C93B80" w:rsidRPr="00C93B80" w:rsidRDefault="00C93B80" w:rsidP="00C93B80">
      <w:pPr>
        <w:pStyle w:val="Akapitzlist"/>
        <w:numPr>
          <w:ilvl w:val="0"/>
          <w:numId w:val="2"/>
        </w:num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 xml:space="preserve">ich sprostowania, </w:t>
      </w:r>
    </w:p>
    <w:p w14:paraId="54ABEE83" w14:textId="77777777" w:rsidR="00C93B80" w:rsidRPr="00C93B80" w:rsidRDefault="00C93B80" w:rsidP="00C93B80">
      <w:pPr>
        <w:pStyle w:val="Akapitzlist"/>
        <w:numPr>
          <w:ilvl w:val="0"/>
          <w:numId w:val="2"/>
        </w:num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 xml:space="preserve">ograniczenia przetwarzania, </w:t>
      </w:r>
    </w:p>
    <w:p w14:paraId="62EA0A9A" w14:textId="77777777" w:rsidR="00C93B80" w:rsidRPr="00C93B80" w:rsidRDefault="00C93B80" w:rsidP="00C93B80">
      <w:pPr>
        <w:pStyle w:val="Akapitzlist"/>
        <w:numPr>
          <w:ilvl w:val="0"/>
          <w:numId w:val="2"/>
        </w:num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 xml:space="preserve">prawo do przenoszenia danych, </w:t>
      </w:r>
    </w:p>
    <w:p w14:paraId="47A5AF2E" w14:textId="77777777" w:rsidR="00C93B80" w:rsidRPr="00C93B80" w:rsidRDefault="00C93B80" w:rsidP="00C93B80">
      <w:pPr>
        <w:pStyle w:val="Akapitzlist"/>
        <w:numPr>
          <w:ilvl w:val="0"/>
          <w:numId w:val="2"/>
        </w:num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 xml:space="preserve">posiada Pani/Pan prawo wniesienia skargi do Urzędu Ochrony Danych </w:t>
      </w:r>
      <w:proofErr w:type="gramStart"/>
      <w:r w:rsidRPr="00C93B80">
        <w:rPr>
          <w:rFonts w:eastAsia="Times New Roman" w:cstheme="minorHAnsi"/>
          <w:sz w:val="22"/>
          <w:szCs w:val="22"/>
          <w:lang w:eastAsia="pl-PL"/>
        </w:rPr>
        <w:t>Osobowych</w:t>
      </w:r>
      <w:proofErr w:type="gramEnd"/>
      <w:r w:rsidRPr="00C93B80">
        <w:rPr>
          <w:rFonts w:eastAsia="Times New Roman" w:cstheme="minorHAnsi"/>
          <w:sz w:val="22"/>
          <w:szCs w:val="22"/>
          <w:lang w:eastAsia="pl-PL"/>
        </w:rPr>
        <w:t xml:space="preserve"> gdy uzna Pani/Pan, że przetwarzanie danych osobowych dotyczących Pani/Pana narusza przepisy ogólnego rozporządzenia o ochronie danych osobowych z dnia 27 kwietnia 2016 r. (RODO);</w:t>
      </w:r>
    </w:p>
    <w:p w14:paraId="3A3E4D81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</w:p>
    <w:p w14:paraId="033026E2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>7</w:t>
      </w:r>
      <w:r w:rsidRPr="00C93B80">
        <w:rPr>
          <w:rFonts w:eastAsia="Times New Roman" w:cstheme="minorHAnsi"/>
          <w:sz w:val="22"/>
          <w:szCs w:val="22"/>
          <w:lang w:eastAsia="pl-PL"/>
        </w:rPr>
        <w:t>) podanie przez Panią/Pana danych osobowych jest wymogiem wynikającym z przepisów prawa. Konsekwencją niepodania danych osobowych będzie uniemożliwienie realizacji Pani/Pana wniosków – załatwienia sprawy;</w:t>
      </w:r>
    </w:p>
    <w:p w14:paraId="6950577C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>9) Pani/Pana dane nie będą przetwarzane w sposób zautomatyzowany.</w:t>
      </w:r>
    </w:p>
    <w:p w14:paraId="4A391068" w14:textId="77777777" w:rsidR="00625A54" w:rsidRPr="00C93B80" w:rsidRDefault="00625A54">
      <w:pPr>
        <w:rPr>
          <w:rFonts w:cstheme="minorHAnsi"/>
          <w:sz w:val="22"/>
          <w:szCs w:val="22"/>
        </w:rPr>
      </w:pPr>
    </w:p>
    <w:sectPr w:rsidR="00625A54" w:rsidRPr="00C93B80" w:rsidSect="001971C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9B2643"/>
    <w:multiLevelType w:val="hybridMultilevel"/>
    <w:tmpl w:val="047094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45526B"/>
    <w:multiLevelType w:val="hybridMultilevel"/>
    <w:tmpl w:val="24DA0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B80"/>
    <w:rsid w:val="001971C3"/>
    <w:rsid w:val="002F4383"/>
    <w:rsid w:val="00377057"/>
    <w:rsid w:val="003C0E0B"/>
    <w:rsid w:val="00434EEA"/>
    <w:rsid w:val="004516F9"/>
    <w:rsid w:val="00625A54"/>
    <w:rsid w:val="00746AD5"/>
    <w:rsid w:val="0082136F"/>
    <w:rsid w:val="008216BC"/>
    <w:rsid w:val="00842179"/>
    <w:rsid w:val="00844520"/>
    <w:rsid w:val="00913F9C"/>
    <w:rsid w:val="009B12F8"/>
    <w:rsid w:val="00A93590"/>
    <w:rsid w:val="00B7482F"/>
    <w:rsid w:val="00C93B80"/>
    <w:rsid w:val="00CC77BA"/>
    <w:rsid w:val="00D75F4A"/>
    <w:rsid w:val="00F8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8E85EB0"/>
  <w15:chartTrackingRefBased/>
  <w15:docId w15:val="{0F0926E5-F2D6-344A-8E5A-3A086E02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93B80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C93B8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93B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22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inb@powiatslaw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Stola</dc:creator>
  <cp:keywords/>
  <dc:description/>
  <cp:lastModifiedBy>Tomasz Stola</cp:lastModifiedBy>
  <cp:revision>3</cp:revision>
  <dcterms:created xsi:type="dcterms:W3CDTF">2019-10-17T09:22:00Z</dcterms:created>
  <dcterms:modified xsi:type="dcterms:W3CDTF">2019-10-17T09:22:00Z</dcterms:modified>
</cp:coreProperties>
</file>